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CC" w:rsidRPr="00305BCC" w:rsidRDefault="00305BCC" w:rsidP="00305BCC">
      <w:pPr>
        <w:spacing w:after="0" w:line="240" w:lineRule="auto"/>
        <w:ind w:left="0" w:firstLine="556"/>
        <w:rPr>
          <w:b/>
          <w:szCs w:val="28"/>
        </w:rPr>
      </w:pPr>
      <w:r w:rsidRPr="00305BCC">
        <w:rPr>
          <w:b/>
          <w:szCs w:val="28"/>
        </w:rPr>
        <w:t>Какие существуют правила предоставления отпуска р</w:t>
      </w:r>
      <w:r w:rsidRPr="00305BCC">
        <w:rPr>
          <w:b/>
          <w:szCs w:val="28"/>
        </w:rPr>
        <w:t>аботающим многодетным родителям</w:t>
      </w:r>
    </w:p>
    <w:p w:rsidR="00305BCC" w:rsidRPr="00305BCC" w:rsidRDefault="00305BCC" w:rsidP="00305BCC">
      <w:pPr>
        <w:spacing w:after="0" w:line="240" w:lineRule="auto"/>
        <w:ind w:left="0" w:right="57" w:firstLine="556"/>
        <w:rPr>
          <w:szCs w:val="28"/>
        </w:rPr>
      </w:pPr>
      <w:r w:rsidRPr="00305BCC">
        <w:rPr>
          <w:szCs w:val="28"/>
        </w:rPr>
        <w:t>Действующим федеральным законодательством предусмотрено право работающих многодетных родителей на получение ежегодного оплачиваемого отпуска в приоритетном порядке в удобное для них время.</w:t>
      </w:r>
    </w:p>
    <w:p w:rsidR="00305BCC" w:rsidRPr="00305BCC" w:rsidRDefault="00305BCC" w:rsidP="00305BCC">
      <w:pPr>
        <w:spacing w:after="0" w:line="240" w:lineRule="auto"/>
        <w:ind w:left="0" w:right="122" w:firstLine="556"/>
        <w:rPr>
          <w:szCs w:val="28"/>
        </w:rPr>
      </w:pPr>
      <w:r w:rsidRPr="00305BCC">
        <w:rPr>
          <w:szCs w:val="28"/>
        </w:rPr>
        <w:t>Так, Федеральным законом от 09.03.2021 № 34-ФЗ «О внесении изменений в статью 262.2 Тр</w:t>
      </w:r>
      <w:bookmarkStart w:id="0" w:name="_GoBack"/>
      <w:bookmarkEnd w:id="0"/>
      <w:r w:rsidRPr="00305BCC">
        <w:rPr>
          <w:szCs w:val="28"/>
        </w:rPr>
        <w:t>удового кодекса Российской Федерации» изменены правила предоставления ежегодного оплачиваемого отпуска работникам, имеющим трех и более детей.</w:t>
      </w:r>
    </w:p>
    <w:p w:rsidR="00305BCC" w:rsidRPr="00305BCC" w:rsidRDefault="00305BCC" w:rsidP="00305BCC">
      <w:pPr>
        <w:spacing w:after="0" w:line="240" w:lineRule="auto"/>
        <w:ind w:left="0" w:right="130" w:firstLine="556"/>
        <w:rPr>
          <w:szCs w:val="28"/>
        </w:rPr>
      </w:pPr>
      <w:r w:rsidRPr="00305BCC">
        <w:rPr>
          <w:szCs w:val="28"/>
        </w:rPr>
        <w:t>В соответствии со ст. 262.2 Трудового кодекса Российской Федерации 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четырнадцати лет.</w:t>
      </w:r>
    </w:p>
    <w:p w:rsidR="002228E4" w:rsidRPr="00305BCC" w:rsidRDefault="00305BCC" w:rsidP="00305BCC">
      <w:pPr>
        <w:spacing w:after="0" w:line="240" w:lineRule="auto"/>
        <w:ind w:left="0" w:firstLine="556"/>
        <w:rPr>
          <w:szCs w:val="28"/>
        </w:rPr>
      </w:pPr>
      <w:r w:rsidRPr="00305BCC">
        <w:rPr>
          <w:szCs w:val="28"/>
        </w:rPr>
        <w:t>Ранее такие привилегии предоставлялись работникам, имеющим трех и более детей в возрасте до двенадцати лет</w:t>
      </w:r>
      <w:r w:rsidRPr="00305BCC">
        <w:rPr>
          <w:szCs w:val="28"/>
        </w:rPr>
        <w:t>.</w:t>
      </w:r>
    </w:p>
    <w:sectPr w:rsidR="002228E4" w:rsidRPr="0030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CC"/>
    <w:rsid w:val="002228E4"/>
    <w:rsid w:val="0030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6F46"/>
  <w15:chartTrackingRefBased/>
  <w15:docId w15:val="{99736394-265A-41E7-9229-96F1BEA9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CC"/>
    <w:pPr>
      <w:spacing w:after="3" w:line="260" w:lineRule="auto"/>
      <w:ind w:left="661" w:firstLine="54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1</cp:revision>
  <dcterms:created xsi:type="dcterms:W3CDTF">2021-06-28T13:26:00Z</dcterms:created>
  <dcterms:modified xsi:type="dcterms:W3CDTF">2021-06-28T13:28:00Z</dcterms:modified>
</cp:coreProperties>
</file>